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33" w:rsidRPr="00FE7E33" w:rsidRDefault="00FE7E33" w:rsidP="00FE7E33">
      <w:pPr>
        <w:spacing w:after="0" w:line="240" w:lineRule="auto"/>
        <w:jc w:val="center"/>
        <w:rPr>
          <w:b/>
        </w:rPr>
      </w:pPr>
      <w:r w:rsidRPr="00FE7E33">
        <w:rPr>
          <w:b/>
        </w:rPr>
        <w:t>IDS Directors’ Meeting, First Session</w:t>
      </w:r>
    </w:p>
    <w:p w:rsidR="00FE7E33" w:rsidRPr="00FE7E33" w:rsidRDefault="00FE7E33" w:rsidP="00FE7E33">
      <w:pPr>
        <w:spacing w:after="0" w:line="240" w:lineRule="auto"/>
        <w:jc w:val="center"/>
        <w:rPr>
          <w:b/>
        </w:rPr>
      </w:pPr>
      <w:proofErr w:type="spellStart"/>
      <w:r w:rsidRPr="00FE7E33">
        <w:rPr>
          <w:b/>
        </w:rPr>
        <w:t>Notetaker</w:t>
      </w:r>
      <w:proofErr w:type="spellEnd"/>
      <w:r w:rsidRPr="00FE7E33">
        <w:rPr>
          <w:b/>
        </w:rPr>
        <w:t>:  Catherine Doyle, Nazareth College</w:t>
      </w:r>
    </w:p>
    <w:p w:rsidR="00FE7E33" w:rsidRDefault="00FE7E33"/>
    <w:p w:rsidR="004E5E66" w:rsidRDefault="00726B44">
      <w:r>
        <w:t>IDS Directors’ meeting, First Session</w:t>
      </w:r>
    </w:p>
    <w:p w:rsidR="00726B44" w:rsidRDefault="00726B44">
      <w:r>
        <w:t>Participants were asked to briefly explain why they were members of IDS:</w:t>
      </w:r>
    </w:p>
    <w:p w:rsidR="00726B44" w:rsidRDefault="00726B44" w:rsidP="00726B44">
      <w:pPr>
        <w:spacing w:line="240" w:lineRule="auto"/>
      </w:pPr>
      <w:r>
        <w:t xml:space="preserve">Cyril </w:t>
      </w:r>
      <w:proofErr w:type="spellStart"/>
      <w:r>
        <w:t>Oberlander</w:t>
      </w:r>
      <w:proofErr w:type="spellEnd"/>
      <w:r>
        <w:t>—Genesco—Interested in best practices in ILL</w:t>
      </w:r>
    </w:p>
    <w:p w:rsidR="00726B44" w:rsidRDefault="00726B44" w:rsidP="00726B44">
      <w:pPr>
        <w:spacing w:line="240" w:lineRule="auto"/>
      </w:pPr>
      <w:proofErr w:type="gramStart"/>
      <w:r>
        <w:t xml:space="preserve">Steve </w:t>
      </w:r>
      <w:proofErr w:type="spellStart"/>
      <w:r>
        <w:t>Wieder</w:t>
      </w:r>
      <w:proofErr w:type="spellEnd"/>
      <w:r>
        <w:t>—SUNY Environmental and Elizabeth Irish –Albany Medical—Interested in finding out about project before joining.</w:t>
      </w:r>
      <w:proofErr w:type="gramEnd"/>
    </w:p>
    <w:p w:rsidR="00726B44" w:rsidRDefault="00726B44" w:rsidP="00726B44">
      <w:pPr>
        <w:spacing w:line="240" w:lineRule="auto"/>
      </w:pPr>
      <w:r>
        <w:t>Christina Pope—Upstate Medical—Turnaround time for articles—24 hours is the new metric</w:t>
      </w:r>
    </w:p>
    <w:p w:rsidR="00726B44" w:rsidRDefault="00726B44" w:rsidP="00726B44">
      <w:pPr>
        <w:spacing w:line="240" w:lineRule="auto"/>
      </w:pPr>
      <w:r>
        <w:t xml:space="preserve">Sarah </w:t>
      </w:r>
      <w:proofErr w:type="spellStart"/>
      <w:r>
        <w:t>Wesiman</w:t>
      </w:r>
      <w:proofErr w:type="spellEnd"/>
      <w:r>
        <w:t>—Corning CC—Relationship with mentors</w:t>
      </w:r>
    </w:p>
    <w:p w:rsidR="00726B44" w:rsidRDefault="00726B44" w:rsidP="00726B44">
      <w:pPr>
        <w:spacing w:line="240" w:lineRule="auto"/>
      </w:pPr>
      <w:r>
        <w:t>Cathy Doyle—Nazareth College</w:t>
      </w:r>
      <w:r w:rsidR="000E6F6E">
        <w:t>—Interested in providing better service to student s and faculty</w:t>
      </w:r>
    </w:p>
    <w:p w:rsidR="000E6F6E" w:rsidRDefault="000E6F6E" w:rsidP="00726B44">
      <w:pPr>
        <w:spacing w:line="240" w:lineRule="auto"/>
      </w:pPr>
      <w:r>
        <w:t xml:space="preserve">Connie </w:t>
      </w:r>
      <w:proofErr w:type="spellStart"/>
      <w:r>
        <w:t>Holberg</w:t>
      </w:r>
      <w:proofErr w:type="spellEnd"/>
      <w:r>
        <w:t>—Jefferson CC—Mentoring</w:t>
      </w:r>
    </w:p>
    <w:p w:rsidR="000E6F6E" w:rsidRDefault="000E6F6E" w:rsidP="00726B44">
      <w:pPr>
        <w:spacing w:line="240" w:lineRule="auto"/>
      </w:pPr>
      <w:r>
        <w:t>Mary Beth Bell—Oswego—Oswego was one of the original IDS members. Pulls libraries together, thinking outside the box, amazing innovation and creativity</w:t>
      </w:r>
    </w:p>
    <w:p w:rsidR="000E6F6E" w:rsidRDefault="000E6F6E" w:rsidP="00726B44">
      <w:pPr>
        <w:spacing w:line="240" w:lineRule="auto"/>
      </w:pPr>
      <w:r>
        <w:t>Mila Su—Plattsburg--Equal effort for everyone in the system</w:t>
      </w:r>
    </w:p>
    <w:p w:rsidR="000E6F6E" w:rsidRDefault="000E6F6E" w:rsidP="00726B44">
      <w:pPr>
        <w:spacing w:line="240" w:lineRule="auto"/>
      </w:pPr>
      <w:r>
        <w:t xml:space="preserve">Melissa </w:t>
      </w:r>
      <w:proofErr w:type="spellStart"/>
      <w:r>
        <w:t>Jadlos</w:t>
      </w:r>
      <w:proofErr w:type="spellEnd"/>
      <w:r>
        <w:t>—St. John Fisher—First private to join IDS, Need to share resources</w:t>
      </w:r>
    </w:p>
    <w:p w:rsidR="000E6F6E" w:rsidRDefault="000E6F6E" w:rsidP="00726B44">
      <w:pPr>
        <w:spacing w:line="240" w:lineRule="auto"/>
      </w:pPr>
      <w:r>
        <w:t>Nina Warren—Genesee CC—One year mentoring helped with project; allows staff to meet people and allowed for growth in ILL</w:t>
      </w:r>
    </w:p>
    <w:p w:rsidR="000E6F6E" w:rsidRDefault="000E6F6E" w:rsidP="00726B44">
      <w:pPr>
        <w:spacing w:line="240" w:lineRule="auto"/>
      </w:pPr>
      <w:r>
        <w:t xml:space="preserve">Maureen Lindstrom—Buffalo State—Their </w:t>
      </w:r>
      <w:proofErr w:type="spellStart"/>
      <w:r>
        <w:t>LibQual</w:t>
      </w:r>
      <w:proofErr w:type="spellEnd"/>
      <w:r>
        <w:t xml:space="preserve"> </w:t>
      </w:r>
      <w:proofErr w:type="gramStart"/>
      <w:r>
        <w:t>affect</w:t>
      </w:r>
      <w:proofErr w:type="gramEnd"/>
      <w:r>
        <w:t xml:space="preserve"> of service rating is up 20%; helping to promote the library in different ways.</w:t>
      </w:r>
    </w:p>
    <w:p w:rsidR="000E6F6E" w:rsidRDefault="000E6F6E" w:rsidP="00726B44">
      <w:pPr>
        <w:spacing w:line="240" w:lineRule="auto"/>
      </w:pPr>
      <w:r>
        <w:t xml:space="preserve">Randy </w:t>
      </w:r>
      <w:proofErr w:type="spellStart"/>
      <w:r>
        <w:t>Gadikian</w:t>
      </w:r>
      <w:proofErr w:type="spellEnd"/>
      <w:r>
        <w:t>—Fredonia—Important and effective</w:t>
      </w:r>
    </w:p>
    <w:p w:rsidR="000E6F6E" w:rsidRDefault="000E6F6E" w:rsidP="00726B44">
      <w:pPr>
        <w:spacing w:line="240" w:lineRule="auto"/>
      </w:pPr>
      <w:r>
        <w:t xml:space="preserve">Andy Perry—New </w:t>
      </w:r>
      <w:proofErr w:type="spellStart"/>
      <w:r>
        <w:t>Platz</w:t>
      </w:r>
      <w:proofErr w:type="spellEnd"/>
      <w:r w:rsidR="00880AF3">
        <w:t>—ALIAS makes a huge difference to ILL</w:t>
      </w:r>
    </w:p>
    <w:p w:rsidR="00880AF3" w:rsidRDefault="00880AF3" w:rsidP="00726B44">
      <w:pPr>
        <w:spacing w:line="240" w:lineRule="auto"/>
      </w:pPr>
      <w:r>
        <w:t>Debby Emerson—RRLC—Carries out 3R’s mission of resource sharing.</w:t>
      </w:r>
    </w:p>
    <w:p w:rsidR="00880AF3" w:rsidRDefault="00880AF3" w:rsidP="00726B44">
      <w:pPr>
        <w:spacing w:line="240" w:lineRule="auto"/>
      </w:pPr>
      <w:r>
        <w:t xml:space="preserve">Pamela </w:t>
      </w:r>
      <w:proofErr w:type="spellStart"/>
      <w:r>
        <w:t>Flinton</w:t>
      </w:r>
      <w:proofErr w:type="spellEnd"/>
      <w:r>
        <w:t>—</w:t>
      </w:r>
      <w:proofErr w:type="spellStart"/>
      <w:r>
        <w:t>Oneota</w:t>
      </w:r>
      <w:proofErr w:type="spellEnd"/>
      <w:r>
        <w:t>—Satisfaction of patrons; improved workflows without taking time away from work</w:t>
      </w:r>
    </w:p>
    <w:p w:rsidR="00880AF3" w:rsidRDefault="00880AF3" w:rsidP="00726B44">
      <w:pPr>
        <w:spacing w:line="240" w:lineRule="auto"/>
      </w:pPr>
      <w:r>
        <w:t>Michelle Young—Clarkson—Help get things done for patrons</w:t>
      </w:r>
    </w:p>
    <w:p w:rsidR="00880AF3" w:rsidRDefault="00880AF3" w:rsidP="00726B44">
      <w:pPr>
        <w:spacing w:line="240" w:lineRule="auto"/>
      </w:pPr>
      <w:r>
        <w:t xml:space="preserve">Carey Hatch—SUNY System Admin—ROI has been </w:t>
      </w:r>
      <w:proofErr w:type="spellStart"/>
      <w:r>
        <w:t>incrediable</w:t>
      </w:r>
      <w:proofErr w:type="spellEnd"/>
      <w:r>
        <w:t>; collaboration between public and private</w:t>
      </w:r>
    </w:p>
    <w:p w:rsidR="00880AF3" w:rsidRDefault="00880AF3" w:rsidP="00726B44">
      <w:pPr>
        <w:spacing w:line="240" w:lineRule="auto"/>
      </w:pPr>
      <w:r>
        <w:t>Colleen Stella—Morrisville State College—</w:t>
      </w:r>
      <w:proofErr w:type="gramStart"/>
      <w:r>
        <w:t>Just</w:t>
      </w:r>
      <w:proofErr w:type="gramEnd"/>
      <w:r>
        <w:t xml:space="preserve"> joined 2 months ago</w:t>
      </w:r>
    </w:p>
    <w:p w:rsidR="00880AF3" w:rsidRDefault="00880AF3" w:rsidP="00726B44">
      <w:pPr>
        <w:spacing w:line="240" w:lineRule="auto"/>
      </w:pPr>
      <w:r>
        <w:t>Steve—Long Valley CC—Thinking about joining</w:t>
      </w:r>
    </w:p>
    <w:p w:rsidR="00880AF3" w:rsidRDefault="00880AF3" w:rsidP="00726B44">
      <w:pPr>
        <w:spacing w:line="240" w:lineRule="auto"/>
      </w:pPr>
      <w:r>
        <w:t>Brenda Hazard—Hudson Valley CC—Focus on innovation and resources available to student and faculty</w:t>
      </w:r>
    </w:p>
    <w:p w:rsidR="00880AF3" w:rsidRDefault="00880AF3" w:rsidP="00726B44">
      <w:pPr>
        <w:spacing w:line="240" w:lineRule="auto"/>
      </w:pPr>
      <w:r>
        <w:lastRenderedPageBreak/>
        <w:t xml:space="preserve">Greg </w:t>
      </w:r>
      <w:proofErr w:type="spellStart"/>
      <w:r>
        <w:t>Kiehl</w:t>
      </w:r>
      <w:proofErr w:type="spellEnd"/>
      <w:r>
        <w:t>—Tomkins-Courtland CC—Delivery to other locations has improved</w:t>
      </w:r>
    </w:p>
    <w:p w:rsidR="000B4076" w:rsidRDefault="000B4076" w:rsidP="00726B44">
      <w:pPr>
        <w:spacing w:line="240" w:lineRule="auto"/>
      </w:pPr>
    </w:p>
    <w:p w:rsidR="000B4076" w:rsidRDefault="000B4076" w:rsidP="00726B44">
      <w:pPr>
        <w:spacing w:line="240" w:lineRule="auto"/>
      </w:pPr>
    </w:p>
    <w:p w:rsidR="00880AF3" w:rsidRDefault="000A014F" w:rsidP="00726B44">
      <w:pPr>
        <w:spacing w:line="240" w:lineRule="auto"/>
      </w:pPr>
      <w:r>
        <w:t xml:space="preserve">Agenda for today/tomorrow:  What major </w:t>
      </w:r>
      <w:proofErr w:type="gramStart"/>
      <w:r>
        <w:t xml:space="preserve">opportunity for a cooperative solution </w:t>
      </w:r>
      <w:r w:rsidR="00E2240E">
        <w:t>are</w:t>
      </w:r>
      <w:proofErr w:type="gramEnd"/>
      <w:r w:rsidR="00E2240E">
        <w:t xml:space="preserve"> available?</w:t>
      </w:r>
    </w:p>
    <w:p w:rsidR="00E2240E" w:rsidRDefault="000B4076" w:rsidP="00726B44">
      <w:pPr>
        <w:spacing w:line="240" w:lineRule="auto"/>
      </w:pPr>
      <w:r>
        <w:t>Table discussions produced the following items:</w:t>
      </w:r>
    </w:p>
    <w:p w:rsidR="000B4076" w:rsidRDefault="000B4076" w:rsidP="00726B44">
      <w:pPr>
        <w:spacing w:line="240" w:lineRule="auto"/>
      </w:pPr>
      <w:r>
        <w:t>Find journals most frequently filled outside the IDS Project and find members who will subscribe to them for the common good.</w:t>
      </w:r>
    </w:p>
    <w:p w:rsidR="000B4076" w:rsidRDefault="000B4076" w:rsidP="00726B44">
      <w:pPr>
        <w:spacing w:line="240" w:lineRule="auto"/>
      </w:pPr>
      <w:r>
        <w:t>Leverage service to reach community.  Enhance user services by extending the use of the monies we already spend.</w:t>
      </w:r>
    </w:p>
    <w:p w:rsidR="000B4076" w:rsidRDefault="000B4076" w:rsidP="00726B44">
      <w:pPr>
        <w:spacing w:line="240" w:lineRule="auto"/>
      </w:pPr>
      <w:r>
        <w:t>Community remote storage, organize staff team visits for support so staff can see different operations at work and group digitization projects</w:t>
      </w:r>
    </w:p>
    <w:p w:rsidR="000B4076" w:rsidRDefault="000B4076" w:rsidP="00726B44">
      <w:pPr>
        <w:spacing w:line="240" w:lineRule="auto"/>
      </w:pPr>
      <w:r>
        <w:t>Marketing IDS to partners to gain political capital</w:t>
      </w:r>
    </w:p>
    <w:p w:rsidR="000B4076" w:rsidRDefault="000B4076" w:rsidP="00726B44">
      <w:pPr>
        <w:spacing w:line="240" w:lineRule="auto"/>
      </w:pPr>
      <w:r>
        <w:t xml:space="preserve">Development of tools to purchase collectively—how can this model </w:t>
      </w:r>
      <w:proofErr w:type="gramStart"/>
      <w:r>
        <w:t>be</w:t>
      </w:r>
      <w:proofErr w:type="gramEnd"/>
      <w:r>
        <w:t xml:space="preserve"> used as well as TPAM?  More informed purchasing decisions.</w:t>
      </w:r>
    </w:p>
    <w:p w:rsidR="000B4076" w:rsidRDefault="000B4076" w:rsidP="00726B44">
      <w:pPr>
        <w:spacing w:line="240" w:lineRule="auto"/>
      </w:pPr>
      <w:r>
        <w:t>Share ourselves--leverage system to share intellectual capital from others, as in the mentor program</w:t>
      </w:r>
    </w:p>
    <w:p w:rsidR="000B4076" w:rsidRDefault="000B4076" w:rsidP="00726B44">
      <w:pPr>
        <w:spacing w:line="240" w:lineRule="auto"/>
      </w:pPr>
      <w:r>
        <w:t xml:space="preserve">Bring ILL/Circ together—New </w:t>
      </w:r>
      <w:proofErr w:type="spellStart"/>
      <w:r>
        <w:t>Paltz</w:t>
      </w:r>
      <w:proofErr w:type="spellEnd"/>
      <w:r>
        <w:t xml:space="preserve"> has gotten money to renovate</w:t>
      </w:r>
    </w:p>
    <w:p w:rsidR="000B4076" w:rsidRDefault="000B4076" w:rsidP="00726B44">
      <w:pPr>
        <w:spacing w:line="240" w:lineRule="auto"/>
      </w:pPr>
      <w:r>
        <w:t>SUNY Faculty senate is studying open access models and should have a report out soon.  An ACRL paper is expected in February.</w:t>
      </w:r>
    </w:p>
    <w:p w:rsidR="000B4076" w:rsidRDefault="000B4076" w:rsidP="00726B44">
      <w:pPr>
        <w:spacing w:line="240" w:lineRule="auto"/>
      </w:pPr>
    </w:p>
    <w:p w:rsidR="000B4076" w:rsidRDefault="000B4076" w:rsidP="00726B44">
      <w:pPr>
        <w:spacing w:line="240" w:lineRule="auto"/>
      </w:pPr>
    </w:p>
    <w:p w:rsidR="000B4076" w:rsidRDefault="000B4076" w:rsidP="00726B44">
      <w:pPr>
        <w:spacing w:line="240" w:lineRule="auto"/>
      </w:pPr>
    </w:p>
    <w:p w:rsidR="00726B44" w:rsidRDefault="00726B44"/>
    <w:sectPr w:rsidR="00726B44" w:rsidSect="004E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B44"/>
    <w:rsid w:val="00000257"/>
    <w:rsid w:val="000132C8"/>
    <w:rsid w:val="00060272"/>
    <w:rsid w:val="000A014F"/>
    <w:rsid w:val="000B244B"/>
    <w:rsid w:val="000B2F17"/>
    <w:rsid w:val="000B4076"/>
    <w:rsid w:val="000E6F6E"/>
    <w:rsid w:val="000F36E4"/>
    <w:rsid w:val="001260C3"/>
    <w:rsid w:val="00136E2A"/>
    <w:rsid w:val="00142086"/>
    <w:rsid w:val="0016347A"/>
    <w:rsid w:val="001663BA"/>
    <w:rsid w:val="001744B2"/>
    <w:rsid w:val="0017563B"/>
    <w:rsid w:val="001D359F"/>
    <w:rsid w:val="001E35B2"/>
    <w:rsid w:val="00213381"/>
    <w:rsid w:val="00243F41"/>
    <w:rsid w:val="00264CAA"/>
    <w:rsid w:val="00285795"/>
    <w:rsid w:val="002D7A65"/>
    <w:rsid w:val="002E0691"/>
    <w:rsid w:val="002F76CB"/>
    <w:rsid w:val="002F7902"/>
    <w:rsid w:val="00316EB0"/>
    <w:rsid w:val="00353418"/>
    <w:rsid w:val="003719D4"/>
    <w:rsid w:val="003A173C"/>
    <w:rsid w:val="003D7877"/>
    <w:rsid w:val="003E1242"/>
    <w:rsid w:val="004036CE"/>
    <w:rsid w:val="00413447"/>
    <w:rsid w:val="004214E1"/>
    <w:rsid w:val="0043123E"/>
    <w:rsid w:val="00436245"/>
    <w:rsid w:val="0044367E"/>
    <w:rsid w:val="00474985"/>
    <w:rsid w:val="00480677"/>
    <w:rsid w:val="00486691"/>
    <w:rsid w:val="004975EA"/>
    <w:rsid w:val="004D0297"/>
    <w:rsid w:val="004E33E6"/>
    <w:rsid w:val="004E5E66"/>
    <w:rsid w:val="005115A1"/>
    <w:rsid w:val="00531658"/>
    <w:rsid w:val="0058164B"/>
    <w:rsid w:val="005911DB"/>
    <w:rsid w:val="005A52E0"/>
    <w:rsid w:val="005B0C09"/>
    <w:rsid w:val="005D2F19"/>
    <w:rsid w:val="005E6A52"/>
    <w:rsid w:val="005F604E"/>
    <w:rsid w:val="0064016D"/>
    <w:rsid w:val="00641C19"/>
    <w:rsid w:val="00682C08"/>
    <w:rsid w:val="006A3586"/>
    <w:rsid w:val="006A69DE"/>
    <w:rsid w:val="006C11E1"/>
    <w:rsid w:val="006C2DE4"/>
    <w:rsid w:val="006D5CE2"/>
    <w:rsid w:val="006F56CA"/>
    <w:rsid w:val="00707C8F"/>
    <w:rsid w:val="00726B44"/>
    <w:rsid w:val="00740C53"/>
    <w:rsid w:val="00741F90"/>
    <w:rsid w:val="0074449F"/>
    <w:rsid w:val="007544B4"/>
    <w:rsid w:val="007943F1"/>
    <w:rsid w:val="007C73AC"/>
    <w:rsid w:val="007F3794"/>
    <w:rsid w:val="00846D6A"/>
    <w:rsid w:val="00855AAF"/>
    <w:rsid w:val="00860C1F"/>
    <w:rsid w:val="00873D60"/>
    <w:rsid w:val="00880AF3"/>
    <w:rsid w:val="00883642"/>
    <w:rsid w:val="00885CD5"/>
    <w:rsid w:val="0089233D"/>
    <w:rsid w:val="008A0434"/>
    <w:rsid w:val="008A65BB"/>
    <w:rsid w:val="008B3314"/>
    <w:rsid w:val="008E2AF5"/>
    <w:rsid w:val="00910565"/>
    <w:rsid w:val="0093042A"/>
    <w:rsid w:val="009B3059"/>
    <w:rsid w:val="009B442E"/>
    <w:rsid w:val="009C5FA6"/>
    <w:rsid w:val="009C7E20"/>
    <w:rsid w:val="009F4EB5"/>
    <w:rsid w:val="00A118D5"/>
    <w:rsid w:val="00A208FC"/>
    <w:rsid w:val="00A23512"/>
    <w:rsid w:val="00A55E77"/>
    <w:rsid w:val="00AC4CA4"/>
    <w:rsid w:val="00AD6EA8"/>
    <w:rsid w:val="00AE3B72"/>
    <w:rsid w:val="00B025DD"/>
    <w:rsid w:val="00B10266"/>
    <w:rsid w:val="00B40116"/>
    <w:rsid w:val="00B508B2"/>
    <w:rsid w:val="00B67E47"/>
    <w:rsid w:val="00B7173D"/>
    <w:rsid w:val="00B90C84"/>
    <w:rsid w:val="00BE0191"/>
    <w:rsid w:val="00BE1CC9"/>
    <w:rsid w:val="00BE5A95"/>
    <w:rsid w:val="00BF1E1B"/>
    <w:rsid w:val="00C31D3C"/>
    <w:rsid w:val="00C407EC"/>
    <w:rsid w:val="00C62FD2"/>
    <w:rsid w:val="00CD01D1"/>
    <w:rsid w:val="00D15228"/>
    <w:rsid w:val="00D156FE"/>
    <w:rsid w:val="00D44FCA"/>
    <w:rsid w:val="00DE6FE0"/>
    <w:rsid w:val="00E2240E"/>
    <w:rsid w:val="00E4423D"/>
    <w:rsid w:val="00E575C9"/>
    <w:rsid w:val="00E62150"/>
    <w:rsid w:val="00E76A92"/>
    <w:rsid w:val="00E90085"/>
    <w:rsid w:val="00ED465B"/>
    <w:rsid w:val="00EE398F"/>
    <w:rsid w:val="00F3064D"/>
    <w:rsid w:val="00F9474A"/>
    <w:rsid w:val="00FA329D"/>
    <w:rsid w:val="00FB17C1"/>
    <w:rsid w:val="00FB2652"/>
    <w:rsid w:val="00FC13AD"/>
    <w:rsid w:val="00FE3CD6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 of Rochester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landes</cp:lastModifiedBy>
  <cp:revision>2</cp:revision>
  <dcterms:created xsi:type="dcterms:W3CDTF">2009-09-02T20:56:00Z</dcterms:created>
  <dcterms:modified xsi:type="dcterms:W3CDTF">2009-09-02T20:56:00Z</dcterms:modified>
</cp:coreProperties>
</file>